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B" w:rsidRPr="004B72BB" w:rsidRDefault="004B72BB" w:rsidP="004B72BB">
      <w:pPr>
        <w:pStyle w:val="identifica"/>
        <w:shd w:val="clear" w:color="auto" w:fill="FFFFFF"/>
        <w:spacing w:before="450" w:beforeAutospacing="0" w:after="450" w:afterAutospacing="0"/>
        <w:ind w:left="426"/>
        <w:jc w:val="center"/>
        <w:rPr>
          <w:rFonts w:ascii="Arial" w:hAnsi="Arial" w:cs="Arial"/>
          <w:b/>
          <w:bCs/>
          <w:caps/>
          <w:sz w:val="23"/>
          <w:szCs w:val="23"/>
          <w:u w:val="single"/>
        </w:rPr>
      </w:pPr>
      <w:r w:rsidRPr="004B72BB">
        <w:rPr>
          <w:rFonts w:ascii="Arial" w:hAnsi="Arial" w:cs="Arial"/>
          <w:b/>
          <w:bCs/>
          <w:caps/>
          <w:sz w:val="23"/>
          <w:szCs w:val="23"/>
          <w:u w:val="single"/>
        </w:rPr>
        <w:t xml:space="preserve"> AVISO DE REABERTURA DE LICITAÇÃO</w:t>
      </w:r>
    </w:p>
    <w:p w:rsidR="004B72BB" w:rsidRPr="004B72BB" w:rsidRDefault="004B72BB" w:rsidP="004B72BB">
      <w:pPr>
        <w:spacing w:after="142"/>
        <w:ind w:left="37"/>
        <w:jc w:val="center"/>
        <w:rPr>
          <w:rFonts w:ascii="Arial" w:hAnsi="Arial" w:cs="Arial"/>
          <w:b/>
          <w:sz w:val="23"/>
          <w:szCs w:val="23"/>
        </w:rPr>
      </w:pPr>
      <w:r w:rsidRPr="004B72BB">
        <w:rPr>
          <w:rFonts w:ascii="Arial" w:hAnsi="Arial" w:cs="Arial"/>
          <w:b/>
          <w:sz w:val="23"/>
          <w:szCs w:val="23"/>
        </w:rPr>
        <w:t>PREGÃO ELETRONICO Nº 033/2020</w:t>
      </w: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b/>
          <w:sz w:val="23"/>
          <w:szCs w:val="23"/>
        </w:rPr>
      </w:pPr>
      <w:r w:rsidRPr="004B72BB">
        <w:rPr>
          <w:rFonts w:ascii="Arial" w:hAnsi="Arial" w:cs="Arial"/>
          <w:b/>
          <w:sz w:val="23"/>
          <w:szCs w:val="23"/>
        </w:rPr>
        <w:t xml:space="preserve">                                 PROCESSO Nº 0118/2020</w:t>
      </w: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/>
        <w:ind w:firstLine="1200"/>
        <w:rPr>
          <w:rFonts w:ascii="Arial" w:hAnsi="Arial" w:cs="Arial"/>
          <w:b/>
          <w:sz w:val="23"/>
          <w:szCs w:val="23"/>
        </w:rPr>
      </w:pP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sz w:val="23"/>
          <w:szCs w:val="23"/>
        </w:rPr>
      </w:pPr>
      <w:r w:rsidRPr="004B72BB">
        <w:rPr>
          <w:rFonts w:ascii="Arial" w:hAnsi="Arial" w:cs="Arial"/>
          <w:b/>
          <w:sz w:val="23"/>
          <w:szCs w:val="23"/>
        </w:rPr>
        <w:t>O MUNICÍPIO DE TAMARANA,</w:t>
      </w:r>
      <w:r w:rsidRPr="004B72BB">
        <w:rPr>
          <w:rFonts w:ascii="Arial" w:hAnsi="Arial" w:cs="Arial"/>
          <w:sz w:val="23"/>
          <w:szCs w:val="23"/>
        </w:rPr>
        <w:t xml:space="preserve"> estado do Paraná, pessoa jurídica de direito público, portador do CNPJ nº 01.613.167/0001-90, através do Pregoeiro</w:t>
      </w:r>
      <w:proofErr w:type="gramStart"/>
      <w:r w:rsidRPr="004B72BB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4B72BB">
        <w:rPr>
          <w:rFonts w:ascii="Arial" w:hAnsi="Arial" w:cs="Arial"/>
          <w:sz w:val="23"/>
          <w:szCs w:val="23"/>
        </w:rPr>
        <w:t>torna público que o certame acima identificado, que estava suspenso por motivo de desconexão, terá sua reabertura programada para o dia 08/09/2020, às 13h30min.</w:t>
      </w:r>
    </w:p>
    <w:p w:rsidR="004B72BB" w:rsidRDefault="004B72BB" w:rsidP="004B72B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Tamarana-Pr</w:t>
      </w:r>
      <w:proofErr w:type="spellEnd"/>
      <w:r>
        <w:rPr>
          <w:rFonts w:ascii="Arial" w:hAnsi="Arial" w:cs="Arial"/>
          <w:sz w:val="23"/>
          <w:szCs w:val="23"/>
        </w:rPr>
        <w:t xml:space="preserve">, 08 de Setembro de </w:t>
      </w:r>
      <w:proofErr w:type="gramStart"/>
      <w:r>
        <w:rPr>
          <w:rFonts w:ascii="Arial" w:hAnsi="Arial" w:cs="Arial"/>
          <w:sz w:val="23"/>
          <w:szCs w:val="23"/>
        </w:rPr>
        <w:t>2020</w:t>
      </w:r>
      <w:proofErr w:type="gramEnd"/>
    </w:p>
    <w:p w:rsidR="004B72BB" w:rsidRDefault="004B72BB" w:rsidP="004B72B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sz w:val="23"/>
          <w:szCs w:val="23"/>
        </w:rPr>
      </w:pP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sz w:val="23"/>
          <w:szCs w:val="23"/>
        </w:rPr>
      </w:pP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sz w:val="23"/>
          <w:szCs w:val="23"/>
        </w:rPr>
      </w:pPr>
      <w:r w:rsidRPr="004B72BB">
        <w:rPr>
          <w:rFonts w:ascii="Arial" w:hAnsi="Arial" w:cs="Arial"/>
          <w:sz w:val="23"/>
          <w:szCs w:val="23"/>
        </w:rPr>
        <w:t>Dione Cordeiro da Silva</w:t>
      </w:r>
    </w:p>
    <w:p w:rsidR="004B72BB" w:rsidRPr="004B72BB" w:rsidRDefault="004B72BB" w:rsidP="004B72B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sz w:val="23"/>
          <w:szCs w:val="23"/>
        </w:rPr>
      </w:pPr>
      <w:r w:rsidRPr="004B72BB">
        <w:rPr>
          <w:rFonts w:ascii="Arial" w:hAnsi="Arial" w:cs="Arial"/>
          <w:sz w:val="23"/>
          <w:szCs w:val="23"/>
        </w:rPr>
        <w:t>Pregoeiro</w:t>
      </w:r>
    </w:p>
    <w:p w:rsidR="00B15461" w:rsidRPr="004B72BB" w:rsidRDefault="00B15461">
      <w:pPr>
        <w:rPr>
          <w:rFonts w:ascii="Arial" w:hAnsi="Arial" w:cs="Arial"/>
          <w:sz w:val="23"/>
          <w:szCs w:val="23"/>
        </w:rPr>
      </w:pPr>
    </w:p>
    <w:p w:rsidR="004B72BB" w:rsidRPr="004B72BB" w:rsidRDefault="004B72BB">
      <w:pPr>
        <w:rPr>
          <w:rFonts w:ascii="Arial" w:hAnsi="Arial" w:cs="Arial"/>
          <w:sz w:val="23"/>
          <w:szCs w:val="23"/>
        </w:rPr>
      </w:pPr>
    </w:p>
    <w:p w:rsidR="004B72BB" w:rsidRPr="004B72BB" w:rsidRDefault="004B72BB" w:rsidP="004B72BB">
      <w:pPr>
        <w:jc w:val="center"/>
        <w:rPr>
          <w:rFonts w:ascii="Arial" w:hAnsi="Arial" w:cs="Arial"/>
          <w:sz w:val="23"/>
          <w:szCs w:val="23"/>
        </w:rPr>
      </w:pPr>
      <w:r w:rsidRPr="004B72BB">
        <w:rPr>
          <w:rFonts w:ascii="Arial" w:hAnsi="Arial" w:cs="Arial"/>
          <w:sz w:val="23"/>
          <w:szCs w:val="23"/>
        </w:rPr>
        <w:t>Roberto da Silva</w:t>
      </w:r>
    </w:p>
    <w:p w:rsidR="004B72BB" w:rsidRPr="004B72BB" w:rsidRDefault="004B72BB" w:rsidP="004B72BB">
      <w:pPr>
        <w:jc w:val="center"/>
        <w:rPr>
          <w:rFonts w:ascii="Arial" w:hAnsi="Arial" w:cs="Arial"/>
          <w:sz w:val="23"/>
          <w:szCs w:val="23"/>
        </w:rPr>
      </w:pPr>
      <w:r w:rsidRPr="004B72BB">
        <w:rPr>
          <w:rFonts w:ascii="Arial" w:hAnsi="Arial" w:cs="Arial"/>
          <w:sz w:val="23"/>
          <w:szCs w:val="23"/>
        </w:rPr>
        <w:t>Secretário de Administração</w:t>
      </w:r>
    </w:p>
    <w:sectPr w:rsidR="004B72BB" w:rsidRPr="004B72BB" w:rsidSect="00B154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BB" w:rsidRDefault="004B72BB" w:rsidP="004B72BB">
      <w:pPr>
        <w:spacing w:line="240" w:lineRule="auto"/>
      </w:pPr>
      <w:r>
        <w:separator/>
      </w:r>
    </w:p>
  </w:endnote>
  <w:endnote w:type="continuationSeparator" w:id="0">
    <w:p w:rsidR="004B72BB" w:rsidRDefault="004B72BB" w:rsidP="004B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B" w:rsidRDefault="004B72BB">
    <w:pPr>
      <w:pStyle w:val="Rodap"/>
    </w:pPr>
    <w:r w:rsidRPr="001724C2">
      <w:rPr>
        <w:rFonts w:ascii="Arial" w:hAnsi="Arial"/>
        <w:b/>
        <w:sz w:val="16"/>
      </w:rPr>
      <w:t xml:space="preserve">Rua </w:t>
    </w:r>
    <w:proofErr w:type="spellStart"/>
    <w:r w:rsidRPr="001724C2">
      <w:rPr>
        <w:rFonts w:ascii="Arial" w:hAnsi="Arial"/>
        <w:b/>
        <w:sz w:val="16"/>
      </w:rPr>
      <w:t>I</w:t>
    </w:r>
    <w:r>
      <w:rPr>
        <w:rFonts w:ascii="Arial" w:hAnsi="Arial"/>
        <w:b/>
        <w:sz w:val="16"/>
      </w:rPr>
      <w:t>z</w:t>
    </w:r>
    <w:r w:rsidRPr="001724C2">
      <w:rPr>
        <w:rFonts w:ascii="Arial" w:hAnsi="Arial"/>
        <w:b/>
        <w:sz w:val="16"/>
      </w:rPr>
      <w:t>altino</w:t>
    </w:r>
    <w:proofErr w:type="spellEnd"/>
    <w:r w:rsidRPr="001724C2">
      <w:rPr>
        <w:rFonts w:ascii="Arial" w:hAnsi="Arial"/>
        <w:b/>
        <w:sz w:val="16"/>
      </w:rPr>
      <w:t xml:space="preserve"> José Silve</w:t>
    </w:r>
    <w:r>
      <w:rPr>
        <w:rFonts w:ascii="Arial" w:hAnsi="Arial"/>
        <w:b/>
        <w:sz w:val="16"/>
      </w:rPr>
      <w:t>stre, nº 643, Centro, CEP: 86.125</w:t>
    </w:r>
    <w:r w:rsidRPr="001724C2">
      <w:rPr>
        <w:rFonts w:ascii="Arial" w:hAnsi="Arial"/>
        <w:b/>
        <w:sz w:val="16"/>
      </w:rPr>
      <w:t xml:space="preserve">-000 - </w:t>
    </w:r>
    <w:proofErr w:type="spellStart"/>
    <w:proofErr w:type="gramStart"/>
    <w:r w:rsidRPr="001724C2">
      <w:rPr>
        <w:rFonts w:ascii="Arial" w:hAnsi="Arial"/>
        <w:b/>
        <w:sz w:val="16"/>
      </w:rPr>
      <w:t>Tamarana-PR</w:t>
    </w:r>
    <w:proofErr w:type="spellEnd"/>
    <w:proofErr w:type="gramEnd"/>
    <w:r w:rsidRPr="001724C2">
      <w:rPr>
        <w:rFonts w:ascii="Arial" w:hAnsi="Arial"/>
        <w:b/>
        <w:sz w:val="16"/>
      </w:rPr>
      <w:t xml:space="preserve"> | (43) 3398-1939</w:t>
    </w:r>
    <w:r>
      <w:rPr>
        <w:rFonts w:ascii="Arial" w:hAnsi="Arial"/>
        <w:b/>
        <w:sz w:val="16"/>
      </w:rPr>
      <w:t xml:space="preserve"> E-mail: </w:t>
    </w:r>
    <w:hyperlink r:id="rId1">
      <w:r w:rsidRPr="007A2E74">
        <w:t xml:space="preserve"> </w:t>
      </w:r>
      <w:r w:rsidRPr="007A2E74">
        <w:rPr>
          <w:rFonts w:ascii="Arial" w:hAnsi="Arial"/>
          <w:b/>
          <w:sz w:val="16"/>
        </w:rPr>
        <w:t>licitacao@tamarana.pr.gov.br</w:t>
      </w:r>
      <w:r>
        <w:rPr>
          <w:rFonts w:ascii="Arial" w:hAnsi="Arial"/>
          <w:b/>
          <w:sz w:val="16"/>
        </w:rPr>
        <w:t xml:space="preserve"> </w:t>
      </w:r>
    </w:hyperlink>
    <w:r>
      <w:rPr>
        <w:rFonts w:ascii="Arial" w:hAnsi="Arial"/>
        <w:b/>
        <w:sz w:val="16"/>
      </w:rPr>
      <w:t xml:space="preserve">– Site: </w:t>
    </w:r>
    <w:r w:rsidRPr="007A2E74">
      <w:rPr>
        <w:rFonts w:ascii="Arial" w:hAnsi="Arial"/>
        <w:b/>
        <w:sz w:val="16"/>
      </w:rPr>
      <w:t>http://tamarana.pr.gov.br/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BB" w:rsidRDefault="004B72BB" w:rsidP="004B72BB">
      <w:pPr>
        <w:spacing w:line="240" w:lineRule="auto"/>
      </w:pPr>
      <w:r>
        <w:separator/>
      </w:r>
    </w:p>
  </w:footnote>
  <w:footnote w:type="continuationSeparator" w:id="0">
    <w:p w:rsidR="004B72BB" w:rsidRDefault="004B72BB" w:rsidP="004B72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4B72BB" w:rsidRPr="00E272D7" w:rsidTr="00F223E0">
      <w:trPr>
        <w:trHeight w:val="1276"/>
      </w:trPr>
      <w:tc>
        <w:tcPr>
          <w:tcW w:w="1668" w:type="dxa"/>
        </w:tcPr>
        <w:p w:rsidR="004B72BB" w:rsidRDefault="004B72BB" w:rsidP="00F223E0">
          <w:pPr>
            <w:pStyle w:val="Cabealho"/>
            <w:rPr>
              <w:sz w:val="8"/>
            </w:rPr>
          </w:pPr>
          <w:r w:rsidRPr="00A875DA">
            <w:rPr>
              <w:sz w:val="6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8.25pt" o:ole="" fillcolor="window">
                <v:imagedata r:id="rId1" o:title=""/>
              </v:shape>
              <o:OLEObject Type="Embed" ProgID="PBrush" ShapeID="_x0000_i1025" DrawAspect="Content" ObjectID="_1661063788" r:id="rId2"/>
            </w:object>
          </w:r>
        </w:p>
        <w:p w:rsidR="004B72BB" w:rsidRDefault="004B72BB" w:rsidP="00F223E0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4B72BB" w:rsidRPr="005E1F26" w:rsidRDefault="004B72BB" w:rsidP="00F223E0">
          <w:pPr>
            <w:pStyle w:val="Ttulo2"/>
            <w:jc w:val="center"/>
            <w:rPr>
              <w:rFonts w:ascii="Arial" w:hAnsi="Arial" w:cs="Arial"/>
              <w:bCs/>
              <w:i/>
              <w:sz w:val="36"/>
              <w:szCs w:val="32"/>
            </w:rPr>
          </w:pPr>
          <w:r w:rsidRPr="005E1F26">
            <w:rPr>
              <w:rFonts w:ascii="Arial" w:hAnsi="Arial" w:cs="Arial"/>
              <w:sz w:val="36"/>
              <w:szCs w:val="32"/>
            </w:rPr>
            <w:t>MUNICÍPIO DE TAMARANA</w:t>
          </w:r>
        </w:p>
        <w:p w:rsidR="004B72BB" w:rsidRPr="004A573C" w:rsidRDefault="004B72BB" w:rsidP="00F223E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A573C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4B72BB" w:rsidRPr="00E272D7" w:rsidRDefault="004B72BB" w:rsidP="00F223E0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>retaria de Administração / Diretoria de Licitações</w:t>
          </w:r>
        </w:p>
      </w:tc>
    </w:tr>
  </w:tbl>
  <w:p w:rsidR="004B72BB" w:rsidRDefault="004B72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BB"/>
    <w:rsid w:val="004B72BB"/>
    <w:rsid w:val="00591E27"/>
    <w:rsid w:val="00B15461"/>
    <w:rsid w:val="00B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61"/>
  </w:style>
  <w:style w:type="paragraph" w:styleId="Ttulo2">
    <w:name w:val="heading 2"/>
    <w:next w:val="Normal"/>
    <w:link w:val="Ttulo2Char"/>
    <w:unhideWhenUsed/>
    <w:qFormat/>
    <w:rsid w:val="004B72BB"/>
    <w:pPr>
      <w:keepNext/>
      <w:keepLines/>
      <w:spacing w:after="10" w:line="248" w:lineRule="auto"/>
      <w:ind w:left="396" w:hanging="10"/>
      <w:outlineLvl w:val="1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B72B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B72B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4B72B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4B72BB"/>
  </w:style>
  <w:style w:type="paragraph" w:styleId="Rodap">
    <w:name w:val="footer"/>
    <w:basedOn w:val="Normal"/>
    <w:link w:val="RodapChar"/>
    <w:uiPriority w:val="99"/>
    <w:semiHidden/>
    <w:unhideWhenUsed/>
    <w:rsid w:val="004B72B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72BB"/>
  </w:style>
  <w:style w:type="character" w:customStyle="1" w:styleId="Ttulo2Char">
    <w:name w:val="Título 2 Char"/>
    <w:basedOn w:val="Fontepargpadro"/>
    <w:link w:val="Ttulo2"/>
    <w:rsid w:val="004B72BB"/>
    <w:rPr>
      <w:rFonts w:ascii="Calibri" w:eastAsia="Calibri" w:hAnsi="Calibri" w:cs="Calibri"/>
      <w:b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hab@londrin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1</cp:revision>
  <cp:lastPrinted>2020-09-08T12:48:00Z</cp:lastPrinted>
  <dcterms:created xsi:type="dcterms:W3CDTF">2020-09-08T12:38:00Z</dcterms:created>
  <dcterms:modified xsi:type="dcterms:W3CDTF">2020-09-08T12:50:00Z</dcterms:modified>
</cp:coreProperties>
</file>